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8A2" w:rsidRPr="00FF254D" w:rsidRDefault="00F718A2" w:rsidP="00F718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54D">
        <w:rPr>
          <w:rFonts w:ascii="Times New Roman" w:hAnsi="Times New Roman" w:cs="Times New Roman"/>
          <w:b/>
          <w:sz w:val="24"/>
          <w:szCs w:val="24"/>
        </w:rPr>
        <w:t>Отчет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254D">
        <w:rPr>
          <w:rFonts w:ascii="Times New Roman" w:hAnsi="Times New Roman" w:cs="Times New Roman"/>
          <w:b/>
          <w:sz w:val="24"/>
          <w:szCs w:val="24"/>
        </w:rPr>
        <w:t xml:space="preserve">Муниципального бюджетного учреждения культуры </w:t>
      </w:r>
    </w:p>
    <w:p w:rsidR="00F718A2" w:rsidRPr="00FF254D" w:rsidRDefault="00F718A2" w:rsidP="00F718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54D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«Юкаменский район» </w:t>
      </w:r>
    </w:p>
    <w:p w:rsidR="00F718A2" w:rsidRDefault="00F718A2" w:rsidP="00F718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54D">
        <w:rPr>
          <w:rFonts w:ascii="Times New Roman" w:hAnsi="Times New Roman" w:cs="Times New Roman"/>
          <w:b/>
          <w:sz w:val="24"/>
          <w:szCs w:val="24"/>
        </w:rPr>
        <w:t>«Центр декоративно-прикладного искусства и ремесел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18A2" w:rsidRDefault="00F718A2" w:rsidP="00F718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декабрь</w:t>
      </w:r>
      <w:r w:rsidRPr="00FF254D">
        <w:rPr>
          <w:rFonts w:ascii="Times New Roman" w:hAnsi="Times New Roman" w:cs="Times New Roman"/>
          <w:b/>
          <w:sz w:val="24"/>
          <w:szCs w:val="24"/>
        </w:rPr>
        <w:t xml:space="preserve"> 2013 года.</w:t>
      </w:r>
    </w:p>
    <w:p w:rsidR="00F718A2" w:rsidRDefault="00F718A2" w:rsidP="00F718A2"/>
    <w:p w:rsidR="00F718A2" w:rsidRPr="00F718A2" w:rsidRDefault="00F718A2" w:rsidP="00F718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18A2">
        <w:rPr>
          <w:rFonts w:ascii="Times New Roman" w:hAnsi="Times New Roman" w:cs="Times New Roman"/>
          <w:sz w:val="24"/>
          <w:szCs w:val="24"/>
        </w:rPr>
        <w:t xml:space="preserve">      Ведется работа с людьми с ограниченными возможностями. Прошли дни открытых дверей</w:t>
      </w:r>
      <w:r>
        <w:rPr>
          <w:rFonts w:ascii="Times New Roman" w:hAnsi="Times New Roman" w:cs="Times New Roman"/>
          <w:sz w:val="24"/>
          <w:szCs w:val="24"/>
        </w:rPr>
        <w:t xml:space="preserve"> «Ты кладезь сил и доброты» (03.12.13)</w:t>
      </w:r>
      <w:r w:rsidRPr="00F718A2">
        <w:rPr>
          <w:rFonts w:ascii="Times New Roman" w:hAnsi="Times New Roman" w:cs="Times New Roman"/>
          <w:sz w:val="24"/>
          <w:szCs w:val="24"/>
        </w:rPr>
        <w:t>, где методисты демонстрировали в творческих мастерских свое мастерство изготовления изделий ДПИ. Так же была организована передвижная выставка «Нас радуют своей красотой»</w:t>
      </w:r>
      <w:r>
        <w:rPr>
          <w:rFonts w:ascii="Times New Roman" w:hAnsi="Times New Roman" w:cs="Times New Roman"/>
          <w:sz w:val="24"/>
          <w:szCs w:val="24"/>
        </w:rPr>
        <w:t xml:space="preserve"> (09.12.13)</w:t>
      </w:r>
      <w:r w:rsidRPr="00F718A2">
        <w:rPr>
          <w:rFonts w:ascii="Times New Roman" w:hAnsi="Times New Roman" w:cs="Times New Roman"/>
          <w:sz w:val="24"/>
          <w:szCs w:val="24"/>
        </w:rPr>
        <w:t>.</w:t>
      </w:r>
      <w:r w:rsidRPr="00F718A2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</w:p>
    <w:p w:rsidR="00F718A2" w:rsidRDefault="00F718A2" w:rsidP="00F718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18A2">
        <w:rPr>
          <w:rFonts w:ascii="Times New Roman" w:hAnsi="Times New Roman" w:cs="Times New Roman"/>
          <w:sz w:val="24"/>
          <w:szCs w:val="24"/>
        </w:rPr>
        <w:t xml:space="preserve">      Традиционно организуются выставки </w:t>
      </w:r>
      <w:proofErr w:type="gramStart"/>
      <w:r w:rsidRPr="00F718A2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F718A2">
        <w:rPr>
          <w:rFonts w:ascii="Times New Roman" w:hAnsi="Times New Roman" w:cs="Times New Roman"/>
          <w:sz w:val="24"/>
          <w:szCs w:val="24"/>
        </w:rPr>
        <w:t xml:space="preserve"> дню села и дню государственности.</w:t>
      </w:r>
      <w:r>
        <w:rPr>
          <w:rFonts w:ascii="Times New Roman" w:hAnsi="Times New Roman" w:cs="Times New Roman"/>
          <w:sz w:val="24"/>
          <w:szCs w:val="24"/>
        </w:rPr>
        <w:t xml:space="preserve"> К этой дате мастер-надомник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Кутявин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 снова  продемонстрировал свое мастерство, организовав персональную выставку «Ох, уж эти крестики!».</w:t>
      </w:r>
    </w:p>
    <w:p w:rsidR="00F718A2" w:rsidRPr="00F718A2" w:rsidRDefault="00F718A2" w:rsidP="00F718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05.12.13 – республиканская выставка мастеров ДПИ «Рождественские истории». Это мероприятие прошло впервые. Здесь продемонстрирована культура удмуртов, быт, традиция. Сколько сувениров на новый год! Это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по истине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кладезь добра и красоты на новый сказочный год.</w:t>
      </w:r>
    </w:p>
    <w:p w:rsidR="005B1E79" w:rsidRDefault="00F718A2" w:rsidP="005B1E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8A2">
        <w:rPr>
          <w:rFonts w:ascii="Times New Roman" w:hAnsi="Times New Roman" w:cs="Times New Roman"/>
          <w:sz w:val="24"/>
          <w:szCs w:val="24"/>
        </w:rPr>
        <w:t xml:space="preserve">      23.12.13. – организована выставка мастеров ДПИ «Шерстяная акварель», посвященная ткачеству гобеленов.</w:t>
      </w:r>
      <w:r w:rsidR="005B1E79" w:rsidRPr="005B1E7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B1E79" w:rsidRDefault="005B1E79" w:rsidP="005B1E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Ведется методическая работа. Так 03.12.13.- семинар для руководителей и учеников МОУ ДОД ДДТ. Здесь прошел мастер-класс по изготовлению валенок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</w:p>
    <w:p w:rsidR="005B1E79" w:rsidRDefault="005B1E79" w:rsidP="005B1E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F718A2">
        <w:rPr>
          <w:rFonts w:ascii="Times New Roman" w:eastAsia="Calibri" w:hAnsi="Times New Roman" w:cs="Times New Roman"/>
          <w:sz w:val="24"/>
          <w:szCs w:val="24"/>
        </w:rPr>
        <w:t xml:space="preserve">25.12.13.  – Республиканское  совещание директоров по итогам работы за 2013год и </w:t>
      </w:r>
      <w:proofErr w:type="gramStart"/>
      <w:r w:rsidRPr="00F718A2">
        <w:rPr>
          <w:rFonts w:ascii="Times New Roman" w:eastAsia="Calibri" w:hAnsi="Times New Roman" w:cs="Times New Roman"/>
          <w:sz w:val="24"/>
          <w:szCs w:val="24"/>
        </w:rPr>
        <w:t>перспективах</w:t>
      </w:r>
      <w:proofErr w:type="gramEnd"/>
      <w:r w:rsidRPr="00F718A2">
        <w:rPr>
          <w:rFonts w:ascii="Times New Roman" w:eastAsia="Calibri" w:hAnsi="Times New Roman" w:cs="Times New Roman"/>
          <w:sz w:val="24"/>
          <w:szCs w:val="24"/>
        </w:rPr>
        <w:t xml:space="preserve"> дальнейшей деятельности на 2014 год.</w:t>
      </w:r>
    </w:p>
    <w:p w:rsidR="005B1E79" w:rsidRPr="00F718A2" w:rsidRDefault="005B1E79" w:rsidP="005B1E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718A2" w:rsidRPr="00F718A2" w:rsidRDefault="00F718A2" w:rsidP="00F718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18A2" w:rsidRPr="00F718A2" w:rsidRDefault="00F718A2" w:rsidP="00F718A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14"/>
          <w:sz w:val="24"/>
          <w:szCs w:val="24"/>
        </w:rPr>
      </w:pPr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    В радиусе деятельности Центра ремесел во многом улучшается социальная ситуация: восстанавливаются связи между поколениями пожилых людей, взрослых и детей. Результатом тесного взаимодействия со школой становится снижение уровня детских правонарушений, улучшение нравственного здоровья детей. И все это наряду с научной, художественно-творческой, культурно-досуговой</w:t>
      </w:r>
      <w:r w:rsidR="005B1E79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деятельностью, которую ведет МБУК «ЦДПИ и </w:t>
      </w:r>
      <w:proofErr w:type="gramStart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>Р</w:t>
      </w:r>
      <w:proofErr w:type="gramEnd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>».</w:t>
      </w:r>
    </w:p>
    <w:p w:rsidR="00F718A2" w:rsidRPr="00F718A2" w:rsidRDefault="00F718A2" w:rsidP="00F718A2">
      <w:pPr>
        <w:shd w:val="clear" w:color="auto" w:fill="FFFFFF"/>
        <w:spacing w:after="0" w:line="240" w:lineRule="auto"/>
        <w:ind w:firstLine="346"/>
        <w:jc w:val="both"/>
        <w:outlineLvl w:val="2"/>
        <w:rPr>
          <w:rFonts w:ascii="Times New Roman" w:eastAsia="Times New Roman" w:hAnsi="Times New Roman" w:cs="Times New Roman"/>
          <w:color w:val="666666"/>
          <w:spacing w:val="14"/>
          <w:sz w:val="24"/>
          <w:szCs w:val="24"/>
        </w:rPr>
      </w:pPr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Благодаря участию в </w:t>
      </w:r>
      <w:proofErr w:type="spellStart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>ярмарочно</w:t>
      </w:r>
      <w:proofErr w:type="spellEnd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>-выставочной деятельности, проведению мастер-классов, экскурсий, изготовлению авторской сувенирной продукции на основе местной ремесленной традиции Центр ремесел стал частью туристического маршрута «</w:t>
      </w:r>
      <w:proofErr w:type="spellStart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>Вунонтэм</w:t>
      </w:r>
      <w:proofErr w:type="spellEnd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>сюресъес</w:t>
      </w:r>
      <w:proofErr w:type="spellEnd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» («Незабываемые дороги»), который гостеприимно раскрывает для туристов двери своих ремесленных мастерских. </w:t>
      </w:r>
    </w:p>
    <w:p w:rsidR="00F718A2" w:rsidRPr="00F718A2" w:rsidRDefault="00F718A2" w:rsidP="00F718A2">
      <w:pPr>
        <w:shd w:val="clear" w:color="auto" w:fill="FFFFFF"/>
        <w:spacing w:after="0" w:line="240" w:lineRule="auto"/>
        <w:ind w:firstLine="346"/>
        <w:jc w:val="both"/>
        <w:outlineLvl w:val="2"/>
        <w:rPr>
          <w:rFonts w:ascii="Times New Roman" w:eastAsia="Times New Roman" w:hAnsi="Times New Roman" w:cs="Times New Roman"/>
          <w:spacing w:val="14"/>
          <w:sz w:val="24"/>
          <w:szCs w:val="24"/>
        </w:rPr>
      </w:pPr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Изделия мастеров Юкаменского района демонстрируются на республиканских, районных, межрайонных выставках, ярмарках. Современное декоративно-прикладное искусство Юкаменского района представлено именами: </w:t>
      </w:r>
      <w:proofErr w:type="gramStart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Грязевой Диной </w:t>
      </w:r>
      <w:proofErr w:type="spellStart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>Маулютдиновной</w:t>
      </w:r>
      <w:proofErr w:type="spellEnd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, Щепиным Сергеем Рудольфовичем – резьба по дереву; </w:t>
      </w:r>
      <w:proofErr w:type="spellStart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>Сабрековой</w:t>
      </w:r>
      <w:proofErr w:type="spellEnd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Натальей Валерьевной – плетение из бересты; </w:t>
      </w:r>
      <w:proofErr w:type="spellStart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>Прокашевой</w:t>
      </w:r>
      <w:proofErr w:type="spellEnd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Людмилой Петровной – роспись по дереву; Ипатовой Лидией Герасимовной – национальный костюм, лоскутное шитье; Назаровой Гульнарой </w:t>
      </w:r>
      <w:proofErr w:type="spellStart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>Насировной</w:t>
      </w:r>
      <w:proofErr w:type="spellEnd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– вязание, войлок, Дмитриевой Екатериной Николаевной – гобелен, народная игрушка, Араслановой Татьяной </w:t>
      </w:r>
      <w:proofErr w:type="spellStart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>Мимулловной</w:t>
      </w:r>
      <w:proofErr w:type="spellEnd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– художественное ткачество, </w:t>
      </w:r>
      <w:proofErr w:type="spellStart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>Бекмансуровой</w:t>
      </w:r>
      <w:proofErr w:type="spellEnd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Людмилой Витальевной – вышивка, </w:t>
      </w:r>
      <w:proofErr w:type="spellStart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>Булдаковым</w:t>
      </w:r>
      <w:proofErr w:type="spellEnd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Игорем Анатольевичем, </w:t>
      </w:r>
      <w:proofErr w:type="spellStart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>Манашевым</w:t>
      </w:r>
      <w:proofErr w:type="spellEnd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Евгением Петровичем, </w:t>
      </w:r>
      <w:proofErr w:type="spellStart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>Булдаковым</w:t>
      </w:r>
      <w:proofErr w:type="spellEnd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Андреем Сергеевичем – столярно-токарное дело.</w:t>
      </w:r>
      <w:proofErr w:type="gramEnd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В районе много талантливых мастеров-надомников, которые участвуют не только на районных выставках, но и на республиканских. Наиболее известны среди надомников – это </w:t>
      </w:r>
      <w:proofErr w:type="spellStart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>Кутявин</w:t>
      </w:r>
      <w:proofErr w:type="spellEnd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Виктор Вениаминович, который в совершенстве владеет вышивкой. Работы </w:t>
      </w:r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lastRenderedPageBreak/>
        <w:t xml:space="preserve">мастера - надомника Баженова </w:t>
      </w:r>
      <w:proofErr w:type="spellStart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>Бронислава</w:t>
      </w:r>
      <w:proofErr w:type="spellEnd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Александровича побывали в Москве, Елабуге. Баженов </w:t>
      </w:r>
      <w:proofErr w:type="spellStart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>Бронислав</w:t>
      </w:r>
      <w:proofErr w:type="spellEnd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Александрович оказывает методическую помощь не только мастерам района, но и методистам Центра ремесел. Сысоева Нина Николаевна – расписывает картины по бересте и спилу. Супруги Любовь Валерьяновна и Владимир Викторович </w:t>
      </w:r>
      <w:proofErr w:type="spellStart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>Кутявины</w:t>
      </w:r>
      <w:proofErr w:type="spellEnd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занимаются войлоком. Семья </w:t>
      </w:r>
      <w:proofErr w:type="spellStart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>Бушмелевых</w:t>
      </w:r>
      <w:proofErr w:type="spellEnd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Людмилы Викторовны и Егора Николаевича занимаются батиком, </w:t>
      </w:r>
      <w:proofErr w:type="spellStart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>тестопластикой</w:t>
      </w:r>
      <w:proofErr w:type="spellEnd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. </w:t>
      </w:r>
      <w:proofErr w:type="spellStart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>Абашев</w:t>
      </w:r>
      <w:proofErr w:type="spellEnd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Альберт Владимирович – молодой мастер-надомник, который обучается плетению, </w:t>
      </w:r>
      <w:proofErr w:type="spellStart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>бисероплетению</w:t>
      </w:r>
      <w:proofErr w:type="spellEnd"/>
      <w:r w:rsidRPr="00F718A2">
        <w:rPr>
          <w:rFonts w:ascii="Times New Roman" w:eastAsia="Times New Roman" w:hAnsi="Times New Roman" w:cs="Times New Roman"/>
          <w:spacing w:val="14"/>
          <w:sz w:val="24"/>
          <w:szCs w:val="24"/>
        </w:rPr>
        <w:t>, росписи по дереву. Участвует в мастер-классах. Центр ремесел оказывает методическую помощь мастерам, исполнителям, фольклорным коллективам, участвуя в организации и проведении выставок, ярмарок, праздников и фестивалей народного творчества.</w:t>
      </w:r>
    </w:p>
    <w:p w:rsidR="00AD1E0E" w:rsidRDefault="00AD1E0E" w:rsidP="00F718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E79" w:rsidRDefault="005B1E79" w:rsidP="00F718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Методистами изготавливаются изделия на заказ.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дню рождения Главы района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Б.В.Во</w:t>
      </w:r>
      <w:r w:rsidR="00D94B81">
        <w:rPr>
          <w:rFonts w:ascii="Times New Roman" w:hAnsi="Times New Roman" w:cs="Times New Roman"/>
          <w:sz w:val="24"/>
          <w:szCs w:val="24"/>
        </w:rPr>
        <w:t>стрикова</w:t>
      </w:r>
      <w:proofErr w:type="spellEnd"/>
      <w:r w:rsidR="00D94B81">
        <w:rPr>
          <w:rFonts w:ascii="Times New Roman" w:hAnsi="Times New Roman" w:cs="Times New Roman"/>
          <w:sz w:val="24"/>
          <w:szCs w:val="24"/>
        </w:rPr>
        <w:t xml:space="preserve"> методистами изготовлена</w:t>
      </w:r>
      <w:r>
        <w:rPr>
          <w:rFonts w:ascii="Times New Roman" w:hAnsi="Times New Roman" w:cs="Times New Roman"/>
          <w:sz w:val="24"/>
          <w:szCs w:val="24"/>
        </w:rPr>
        <w:t xml:space="preserve"> рубаха. </w:t>
      </w:r>
    </w:p>
    <w:p w:rsidR="005B1E79" w:rsidRDefault="005B1E79" w:rsidP="00F718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E79" w:rsidRDefault="005B1E79" w:rsidP="00F718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E79" w:rsidRDefault="005B1E79" w:rsidP="00F718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E79" w:rsidRDefault="005B1E79" w:rsidP="00F718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E79" w:rsidRDefault="005B1E79" w:rsidP="00F718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E79" w:rsidRDefault="005B1E79" w:rsidP="00F718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E79" w:rsidRDefault="005B1E79" w:rsidP="00F718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E79" w:rsidRDefault="005B1E79" w:rsidP="00F718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E79" w:rsidRDefault="005B1E79" w:rsidP="00F718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E79" w:rsidRDefault="005B1E79" w:rsidP="00F718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E79" w:rsidRDefault="005B1E79" w:rsidP="00F718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E79" w:rsidRDefault="005B1E79" w:rsidP="00F718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E79" w:rsidRDefault="005B1E79" w:rsidP="00F718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E79" w:rsidRDefault="005B1E79" w:rsidP="00F718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E79" w:rsidRDefault="005B1E79" w:rsidP="00F718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E79" w:rsidRDefault="005B1E79" w:rsidP="00F718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E79" w:rsidRDefault="005B1E79" w:rsidP="00F718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E79" w:rsidRDefault="005B1E79" w:rsidP="00F718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E79" w:rsidRDefault="005B1E79" w:rsidP="00F718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E79" w:rsidRDefault="005B1E79" w:rsidP="00F718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E79" w:rsidRDefault="005B1E79" w:rsidP="00F718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E79" w:rsidRDefault="005B1E79" w:rsidP="00F718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E79" w:rsidRPr="00F718A2" w:rsidRDefault="005B1E79" w:rsidP="00F718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Л.В.Бекмансурова</w:t>
      </w:r>
      <w:proofErr w:type="spellEnd"/>
    </w:p>
    <w:sectPr w:rsidR="005B1E79" w:rsidRPr="00F71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718A2"/>
    <w:rsid w:val="005B1E79"/>
    <w:rsid w:val="00AD1E0E"/>
    <w:rsid w:val="00BF2E99"/>
    <w:rsid w:val="00D94B81"/>
    <w:rsid w:val="00F7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2014-01-26T21:12:00Z</cp:lastPrinted>
  <dcterms:created xsi:type="dcterms:W3CDTF">2014-01-26T20:55:00Z</dcterms:created>
  <dcterms:modified xsi:type="dcterms:W3CDTF">2014-02-20T10:42:00Z</dcterms:modified>
</cp:coreProperties>
</file>